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AE484C" w:rsidRPr="0039296E" w:rsidRDefault="00C92A1C" w:rsidP="0032045E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>Processo n.</w:t>
      </w:r>
      <w:r w:rsidR="00543CED" w:rsidRPr="0039296E">
        <w:rPr>
          <w:rFonts w:ascii="Calibri" w:hAnsi="Calibri" w:cs="Calibri"/>
          <w:b/>
        </w:rPr>
        <w:t xml:space="preserve"> </w:t>
      </w:r>
      <w:r w:rsidR="001B75A4">
        <w:rPr>
          <w:rFonts w:ascii="Calibri" w:hAnsi="Calibri" w:cs="Calibri"/>
          <w:b/>
        </w:rPr>
        <w:t>36387/2017</w:t>
      </w:r>
    </w:p>
    <w:p w:rsidR="0013270C" w:rsidRPr="0039296E" w:rsidRDefault="00FE5893" w:rsidP="001E7E82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 xml:space="preserve">Recorrente </w:t>
      </w:r>
      <w:r w:rsidR="00B11182" w:rsidRPr="0039296E">
        <w:rPr>
          <w:rFonts w:ascii="Calibri" w:hAnsi="Calibri" w:cs="Calibri"/>
          <w:b/>
        </w:rPr>
        <w:t>–</w:t>
      </w:r>
      <w:r w:rsidRPr="0039296E">
        <w:rPr>
          <w:rFonts w:ascii="Calibri" w:hAnsi="Calibri" w:cs="Calibri"/>
          <w:b/>
        </w:rPr>
        <w:t xml:space="preserve"> </w:t>
      </w:r>
      <w:r w:rsidR="001B75A4">
        <w:rPr>
          <w:rFonts w:ascii="Calibri" w:hAnsi="Calibri" w:cs="Calibri"/>
          <w:b/>
        </w:rPr>
        <w:t xml:space="preserve">Nilson </w:t>
      </w:r>
      <w:proofErr w:type="spellStart"/>
      <w:r w:rsidR="001B75A4">
        <w:rPr>
          <w:rFonts w:ascii="Calibri" w:hAnsi="Calibri" w:cs="Calibri"/>
          <w:b/>
        </w:rPr>
        <w:t>Schwerts</w:t>
      </w:r>
      <w:proofErr w:type="spellEnd"/>
    </w:p>
    <w:p w:rsidR="00203D71" w:rsidRPr="0039296E" w:rsidRDefault="001F1011" w:rsidP="005F4C96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Auto de Infra</w:t>
      </w:r>
      <w:r w:rsidR="0039296E">
        <w:rPr>
          <w:rFonts w:ascii="Calibri" w:hAnsi="Calibri" w:cs="Calibri"/>
        </w:rPr>
        <w:t xml:space="preserve">ção n. </w:t>
      </w:r>
      <w:r w:rsidR="001B75A4">
        <w:rPr>
          <w:rFonts w:ascii="Calibri" w:hAnsi="Calibri" w:cs="Calibri"/>
        </w:rPr>
        <w:t>160374, de 24/01/2017.</w:t>
      </w:r>
    </w:p>
    <w:p w:rsidR="00E53F69" w:rsidRPr="0039296E" w:rsidRDefault="000A0A25" w:rsidP="00E53F69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Relator –</w:t>
      </w:r>
      <w:r w:rsidR="0039296E">
        <w:rPr>
          <w:rFonts w:ascii="Calibri" w:hAnsi="Calibri" w:cs="Calibri"/>
        </w:rPr>
        <w:t xml:space="preserve"> </w:t>
      </w:r>
      <w:r w:rsidR="001B75A4">
        <w:rPr>
          <w:rFonts w:ascii="Calibri" w:hAnsi="Calibri" w:cs="Calibri"/>
        </w:rPr>
        <w:t>Fernando Ribeiro Teixeira - IESCBAP</w:t>
      </w:r>
    </w:p>
    <w:p w:rsidR="000A0A25" w:rsidRPr="0039296E" w:rsidRDefault="0039296E" w:rsidP="008B0C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Advogad</w:t>
      </w:r>
      <w:r w:rsidR="001B75A4">
        <w:rPr>
          <w:rFonts w:ascii="Calibri" w:hAnsi="Calibri" w:cs="Calibri"/>
        </w:rPr>
        <w:t>o – Vin</w:t>
      </w:r>
      <w:r w:rsidR="00F42394">
        <w:rPr>
          <w:rFonts w:ascii="Calibri" w:hAnsi="Calibri" w:cs="Calibri"/>
        </w:rPr>
        <w:t>i</w:t>
      </w:r>
      <w:bookmarkStart w:id="0" w:name="_GoBack"/>
      <w:bookmarkEnd w:id="0"/>
      <w:r w:rsidR="001B75A4">
        <w:rPr>
          <w:rFonts w:ascii="Calibri" w:hAnsi="Calibri" w:cs="Calibri"/>
        </w:rPr>
        <w:t>cius Ribeiro da Mota – OAB/MT 10.491-B</w:t>
      </w:r>
    </w:p>
    <w:p w:rsidR="001B75A4" w:rsidRDefault="008B0C37" w:rsidP="00EB08DA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3</w:t>
      </w:r>
      <w:r w:rsidR="00427633" w:rsidRPr="0039296E">
        <w:rPr>
          <w:rFonts w:ascii="Calibri" w:hAnsi="Calibri" w:cs="Calibri"/>
        </w:rPr>
        <w:t>ª Junta de Julgamento de Recursos</w:t>
      </w:r>
      <w:r w:rsidR="00273DF1" w:rsidRPr="0039296E">
        <w:rPr>
          <w:rFonts w:ascii="Calibri" w:hAnsi="Calibri" w:cs="Calibri"/>
        </w:rPr>
        <w:t>.</w:t>
      </w:r>
    </w:p>
    <w:p w:rsidR="00EB08DA" w:rsidRPr="0039296E" w:rsidRDefault="0039296E" w:rsidP="00EB08DA">
      <w:pPr>
        <w:jc w:val="center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>Acórdão 174</w:t>
      </w:r>
      <w:r w:rsidR="0094775F" w:rsidRPr="0039296E">
        <w:rPr>
          <w:rFonts w:ascii="Calibri" w:hAnsi="Calibri" w:cs="Calibri"/>
          <w:b/>
        </w:rPr>
        <w:t>/2021</w:t>
      </w:r>
    </w:p>
    <w:p w:rsidR="001367DB" w:rsidRPr="0039296E" w:rsidRDefault="001367DB" w:rsidP="001367DB">
      <w:pPr>
        <w:jc w:val="both"/>
        <w:rPr>
          <w:rFonts w:ascii="Calibri" w:hAnsi="Calibri" w:cs="Calibri"/>
        </w:rPr>
      </w:pPr>
    </w:p>
    <w:p w:rsidR="004D38AE" w:rsidRPr="004D38AE" w:rsidRDefault="004D38AE" w:rsidP="004D38AE">
      <w:pPr>
        <w:jc w:val="both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Auto de Infração n. 160374, de 24/01/2017. Auto de Inspeção n. 161890, de 24/01/2017. Termo de Embargo/Interdição n. 24/01/2017. Relatório Técnico n. 019/DUD/SINOP/SEMA/2017. Por desmatar 33,770 hectares de vegetação nativa sem autorização do órgão ambiental competente. Decisão Administrativa n. 1162/SPA/SEMA/2017, pela homologação do Auto de Infração n. 160374, de 24/01/2017, arbitrado multa de R$ 333.770,00 (trezentos e trinta e três mil e setecentos e setenta reais), com fulcro no art. 52 do Decreto Federal 6.514/08. Requer o recorrente seja anulada a penalidade de embargo por falta dos pressupostos da validade. Requer seja reformada a decisão administrativa que não considerou os documentos juntados pelo defendente e/ou seja concedido prazo para apresentar os documentos necessários para apurar os fatos. Não sendo anulado os atos requer seja a multa reduzida em face da existência de áreas fora da propriedade e de área não caracterizada como de floresta nativa (consolidada). Requer o recorrente oralmente a ocorrência da prescrição intercorrente, por ser matéria de ordem pública, por ser um fato superveniente. </w:t>
      </w:r>
      <w:r w:rsidR="00F71084">
        <w:rPr>
          <w:rFonts w:ascii="Calibri" w:hAnsi="Calibri" w:cs="Calibri"/>
        </w:rPr>
        <w:t xml:space="preserve">Recurso improvido. </w:t>
      </w:r>
    </w:p>
    <w:p w:rsidR="004A0F62" w:rsidRPr="0039296E" w:rsidRDefault="004A0F62" w:rsidP="004A0F62">
      <w:pPr>
        <w:jc w:val="both"/>
        <w:rPr>
          <w:rFonts w:ascii="Calibri" w:hAnsi="Calibri" w:cs="Calibri"/>
        </w:rPr>
      </w:pPr>
    </w:p>
    <w:p w:rsidR="00ED6B26" w:rsidRPr="0039296E" w:rsidRDefault="00312C49" w:rsidP="001618ED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Vistos, relatado</w:t>
      </w:r>
      <w:r w:rsidR="00AC2FC6" w:rsidRPr="0039296E">
        <w:rPr>
          <w:rFonts w:ascii="Calibri" w:hAnsi="Calibri" w:cs="Calibri"/>
        </w:rPr>
        <w:t>s</w:t>
      </w:r>
      <w:r w:rsidRPr="0039296E">
        <w:rPr>
          <w:rFonts w:ascii="Calibri" w:hAnsi="Calibri" w:cs="Calibri"/>
        </w:rPr>
        <w:t xml:space="preserve"> e discu</w:t>
      </w:r>
      <w:r w:rsidR="008B0C37" w:rsidRPr="0039296E">
        <w:rPr>
          <w:rFonts w:ascii="Calibri" w:hAnsi="Calibri" w:cs="Calibri"/>
        </w:rPr>
        <w:t>tidos, decidiram os membros da 3ª</w:t>
      </w:r>
      <w:r w:rsidRPr="0039296E">
        <w:rPr>
          <w:rFonts w:ascii="Calibri" w:hAnsi="Calibri" w:cs="Calibri"/>
        </w:rPr>
        <w:t xml:space="preserve"> Junta de Julgamento de </w:t>
      </w:r>
      <w:r w:rsidR="001618ED" w:rsidRPr="0039296E">
        <w:rPr>
          <w:rFonts w:ascii="Calibri" w:hAnsi="Calibri" w:cs="Calibri"/>
        </w:rPr>
        <w:t>Recursos,</w:t>
      </w:r>
      <w:r w:rsidR="00EB4443" w:rsidRPr="0039296E">
        <w:rPr>
          <w:rFonts w:ascii="Calibri" w:hAnsi="Calibri" w:cs="Calibri"/>
        </w:rPr>
        <w:t xml:space="preserve"> </w:t>
      </w:r>
      <w:r w:rsidR="002008E4">
        <w:rPr>
          <w:rFonts w:ascii="Calibri" w:hAnsi="Calibri" w:cs="Calibri"/>
        </w:rPr>
        <w:t>por</w:t>
      </w:r>
      <w:r w:rsidR="0025269E">
        <w:rPr>
          <w:rFonts w:ascii="Calibri" w:hAnsi="Calibri" w:cs="Calibri"/>
        </w:rPr>
        <w:t xml:space="preserve"> </w:t>
      </w:r>
      <w:r w:rsidR="0025269E" w:rsidRPr="008C7B87">
        <w:rPr>
          <w:rFonts w:ascii="Calibri" w:hAnsi="Calibri" w:cs="Calibri"/>
        </w:rPr>
        <w:t xml:space="preserve">unanimidade, negar provimento ao recurso interposto pelo recorrente, acolhendo o voto do relator, pois que não houve nenhuma prova apresentada capaz de desconstituir as infrações apontadas pelo agente </w:t>
      </w:r>
      <w:proofErr w:type="spellStart"/>
      <w:r w:rsidR="0025269E" w:rsidRPr="008C7B87">
        <w:rPr>
          <w:rFonts w:ascii="Calibri" w:hAnsi="Calibri" w:cs="Calibri"/>
        </w:rPr>
        <w:t>autuante</w:t>
      </w:r>
      <w:proofErr w:type="spellEnd"/>
      <w:r w:rsidR="0025269E" w:rsidRPr="008C7B87">
        <w:rPr>
          <w:rFonts w:ascii="Calibri" w:hAnsi="Calibri" w:cs="Calibri"/>
        </w:rPr>
        <w:t>. Deve se considerar o que está relatado no auto de infração. Decido pela manutenção da Decisão Administrativa n. 1162/SPA/SEMA/2017, aplicando a multa no valor de R$ 333.770,00 (trezentos e trinta e três mil e setecentos e setenta reais), com fulcro no art. 52 do Decreto Federal 6.514/08. Que a SEMA notifique o autuado ao pagamento da reposição florestal obrigatória equivalente à área de 333,77 hectares de floresta desmatada, objeto</w:t>
      </w:r>
      <w:r w:rsidR="008C7B87">
        <w:rPr>
          <w:rFonts w:ascii="Calibri" w:hAnsi="Calibri" w:cs="Calibri"/>
        </w:rPr>
        <w:t xml:space="preserve"> do auto de infração n. 160374.</w:t>
      </w:r>
    </w:p>
    <w:p w:rsidR="003448D5" w:rsidRPr="0039296E" w:rsidRDefault="006B7F55" w:rsidP="00CB770A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Presentes à votação os seguintes membros:</w:t>
      </w:r>
    </w:p>
    <w:p w:rsidR="00CB770A" w:rsidRPr="0039296E" w:rsidRDefault="008B0C37" w:rsidP="00CB770A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>Davi Maia Castelo Branco Ferreira</w:t>
      </w:r>
    </w:p>
    <w:p w:rsidR="00CB770A" w:rsidRPr="0039296E" w:rsidRDefault="008B0C37" w:rsidP="00CB770A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Representante da PGE</w:t>
      </w:r>
    </w:p>
    <w:p w:rsidR="002C4980" w:rsidRPr="0039296E" w:rsidRDefault="008B0C37" w:rsidP="00CB770A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 xml:space="preserve">Tony </w:t>
      </w:r>
      <w:proofErr w:type="spellStart"/>
      <w:r w:rsidRPr="0039296E">
        <w:rPr>
          <w:rFonts w:ascii="Calibri" w:hAnsi="Calibri" w:cs="Calibri"/>
          <w:b/>
        </w:rPr>
        <w:t>Hirota</w:t>
      </w:r>
      <w:proofErr w:type="spellEnd"/>
      <w:r w:rsidRPr="0039296E">
        <w:rPr>
          <w:rFonts w:ascii="Calibri" w:hAnsi="Calibri" w:cs="Calibri"/>
          <w:b/>
        </w:rPr>
        <w:t xml:space="preserve"> Tanaka </w:t>
      </w:r>
    </w:p>
    <w:p w:rsidR="00CB770A" w:rsidRPr="0039296E" w:rsidRDefault="009325E1" w:rsidP="00CB770A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Representante da</w:t>
      </w:r>
      <w:r w:rsidR="008B0C37" w:rsidRPr="0039296E">
        <w:rPr>
          <w:rFonts w:ascii="Calibri" w:hAnsi="Calibri" w:cs="Calibri"/>
        </w:rPr>
        <w:t xml:space="preserve"> UNEMAT</w:t>
      </w:r>
    </w:p>
    <w:p w:rsidR="00CB770A" w:rsidRPr="0039296E" w:rsidRDefault="00037548" w:rsidP="00CB770A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>Juliana Machado Ribeiro</w:t>
      </w:r>
    </w:p>
    <w:p w:rsidR="00037548" w:rsidRPr="0039296E" w:rsidRDefault="00037548" w:rsidP="00CB770A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Representante da ADE</w:t>
      </w:r>
    </w:p>
    <w:p w:rsidR="00037548" w:rsidRPr="0039296E" w:rsidRDefault="00037548" w:rsidP="00CB770A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>Flávio Lima de Oliveira</w:t>
      </w:r>
    </w:p>
    <w:p w:rsidR="00C06658" w:rsidRPr="0039296E" w:rsidRDefault="00037548" w:rsidP="00FF079E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Representante da SINFR</w:t>
      </w:r>
    </w:p>
    <w:p w:rsidR="00037548" w:rsidRPr="0039296E" w:rsidRDefault="00037548" w:rsidP="00FF079E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 xml:space="preserve">Mariana </w:t>
      </w:r>
      <w:proofErr w:type="spellStart"/>
      <w:r w:rsidRPr="0039296E">
        <w:rPr>
          <w:rFonts w:ascii="Calibri" w:hAnsi="Calibri" w:cs="Calibri"/>
          <w:b/>
        </w:rPr>
        <w:t>Sasso</w:t>
      </w:r>
      <w:proofErr w:type="spellEnd"/>
    </w:p>
    <w:p w:rsidR="00037548" w:rsidRPr="0039296E" w:rsidRDefault="00037548" w:rsidP="00FF079E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Representante da FIEMT</w:t>
      </w:r>
    </w:p>
    <w:p w:rsidR="00037548" w:rsidRPr="0039296E" w:rsidRDefault="00037548" w:rsidP="00FF079E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 xml:space="preserve">Natália Alencar </w:t>
      </w:r>
      <w:proofErr w:type="spellStart"/>
      <w:r w:rsidRPr="0039296E">
        <w:rPr>
          <w:rFonts w:ascii="Calibri" w:hAnsi="Calibri" w:cs="Calibri"/>
          <w:b/>
        </w:rPr>
        <w:t>Cantini</w:t>
      </w:r>
      <w:proofErr w:type="spellEnd"/>
    </w:p>
    <w:p w:rsidR="00037548" w:rsidRPr="0039296E" w:rsidRDefault="00037548" w:rsidP="00FF079E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Representante do FÉ e VIDA</w:t>
      </w:r>
    </w:p>
    <w:p w:rsidR="00037548" w:rsidRPr="0039296E" w:rsidRDefault="00037548" w:rsidP="00FF079E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>Fernando Ribeiro e Teixeira</w:t>
      </w:r>
    </w:p>
    <w:p w:rsidR="00037548" w:rsidRPr="0039296E" w:rsidRDefault="00037548" w:rsidP="00FF079E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Representante do IESCBAP</w:t>
      </w:r>
    </w:p>
    <w:p w:rsidR="00CB770A" w:rsidRPr="0039296E" w:rsidRDefault="00CB770A" w:rsidP="00CB770A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Cuiabá,</w:t>
      </w:r>
      <w:r w:rsidR="005614B8" w:rsidRPr="0039296E">
        <w:rPr>
          <w:rFonts w:ascii="Calibri" w:hAnsi="Calibri" w:cs="Calibri"/>
        </w:rPr>
        <w:t xml:space="preserve"> </w:t>
      </w:r>
      <w:r w:rsidR="002C4980" w:rsidRPr="0039296E">
        <w:rPr>
          <w:rFonts w:ascii="Calibri" w:hAnsi="Calibri" w:cs="Calibri"/>
        </w:rPr>
        <w:t>13</w:t>
      </w:r>
      <w:r w:rsidR="00C06658" w:rsidRPr="0039296E">
        <w:rPr>
          <w:rFonts w:ascii="Calibri" w:hAnsi="Calibri" w:cs="Calibri"/>
        </w:rPr>
        <w:t xml:space="preserve"> de agosto</w:t>
      </w:r>
      <w:r w:rsidR="00C25848" w:rsidRPr="0039296E">
        <w:rPr>
          <w:rFonts w:ascii="Calibri" w:hAnsi="Calibri" w:cs="Calibri"/>
        </w:rPr>
        <w:t xml:space="preserve"> de 2021</w:t>
      </w:r>
      <w:r w:rsidR="00AE0F4F" w:rsidRPr="0039296E">
        <w:rPr>
          <w:rFonts w:ascii="Calibri" w:hAnsi="Calibri" w:cs="Calibri"/>
        </w:rPr>
        <w:t>.</w:t>
      </w:r>
    </w:p>
    <w:p w:rsidR="00286DF0" w:rsidRPr="0039296E" w:rsidRDefault="00286DF0" w:rsidP="00C10231">
      <w:pPr>
        <w:jc w:val="both"/>
        <w:rPr>
          <w:rFonts w:ascii="Calibri" w:hAnsi="Calibri" w:cs="Calibri"/>
          <w:b/>
        </w:rPr>
      </w:pPr>
    </w:p>
    <w:p w:rsidR="00286DF0" w:rsidRPr="0039296E" w:rsidRDefault="00286DF0" w:rsidP="00C10231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 xml:space="preserve">              </w:t>
      </w:r>
    </w:p>
    <w:p w:rsidR="00006C9B" w:rsidRPr="0039296E" w:rsidRDefault="00037548" w:rsidP="00C10231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 xml:space="preserve">       Flávio Lima de Oliveira</w:t>
      </w:r>
    </w:p>
    <w:p w:rsidR="00C06658" w:rsidRPr="0039296E" w:rsidRDefault="005614B8" w:rsidP="00C10231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 xml:space="preserve"> </w:t>
      </w:r>
      <w:r w:rsidR="009222A4" w:rsidRPr="0039296E">
        <w:rPr>
          <w:rFonts w:ascii="Calibri" w:hAnsi="Calibri" w:cs="Calibri"/>
          <w:b/>
        </w:rPr>
        <w:t xml:space="preserve">     </w:t>
      </w:r>
      <w:r w:rsidR="001D72BE" w:rsidRPr="0039296E">
        <w:rPr>
          <w:rFonts w:ascii="Calibri" w:hAnsi="Calibri" w:cs="Calibri"/>
          <w:b/>
        </w:rPr>
        <w:t xml:space="preserve"> </w:t>
      </w:r>
      <w:r w:rsidR="002C4980" w:rsidRPr="0039296E">
        <w:rPr>
          <w:rFonts w:ascii="Calibri" w:hAnsi="Calibri" w:cs="Calibri"/>
          <w:b/>
        </w:rPr>
        <w:t xml:space="preserve"> </w:t>
      </w:r>
      <w:r w:rsidRPr="0039296E">
        <w:rPr>
          <w:rFonts w:ascii="Calibri" w:hAnsi="Calibri" w:cs="Calibri"/>
          <w:b/>
        </w:rPr>
        <w:t xml:space="preserve">Presidente da </w:t>
      </w:r>
      <w:r w:rsidR="00037548" w:rsidRPr="0039296E">
        <w:rPr>
          <w:rFonts w:ascii="Calibri" w:hAnsi="Calibri" w:cs="Calibri"/>
          <w:b/>
        </w:rPr>
        <w:t>3</w:t>
      </w:r>
      <w:r w:rsidR="00CB770A" w:rsidRPr="0039296E">
        <w:rPr>
          <w:rFonts w:ascii="Calibri" w:hAnsi="Calibri" w:cs="Calibri"/>
          <w:b/>
        </w:rPr>
        <w:t>ª J.J.R.</w:t>
      </w:r>
    </w:p>
    <w:sectPr w:rsidR="00C06658" w:rsidRPr="0039296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0A25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67DB"/>
    <w:rsid w:val="0013745C"/>
    <w:rsid w:val="00142333"/>
    <w:rsid w:val="00142FA4"/>
    <w:rsid w:val="00145B80"/>
    <w:rsid w:val="00146231"/>
    <w:rsid w:val="00147DC6"/>
    <w:rsid w:val="00155B41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B75A4"/>
    <w:rsid w:val="001C0489"/>
    <w:rsid w:val="001C1DB2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FD5"/>
    <w:rsid w:val="006E5FD4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B99"/>
    <w:rsid w:val="00F35572"/>
    <w:rsid w:val="00F41869"/>
    <w:rsid w:val="00F42394"/>
    <w:rsid w:val="00F4359D"/>
    <w:rsid w:val="00F61A90"/>
    <w:rsid w:val="00F71084"/>
    <w:rsid w:val="00F75D4E"/>
    <w:rsid w:val="00F8089B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E589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3D1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78F3-774A-4314-9F9F-D090DAC1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13</cp:revision>
  <cp:lastPrinted>2021-06-17T18:16:00Z</cp:lastPrinted>
  <dcterms:created xsi:type="dcterms:W3CDTF">2021-08-21T18:30:00Z</dcterms:created>
  <dcterms:modified xsi:type="dcterms:W3CDTF">2021-08-22T21:58:00Z</dcterms:modified>
</cp:coreProperties>
</file>